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FA68D" w14:textId="77777777" w:rsidR="008D23EC" w:rsidRDefault="00000000">
      <w:pPr>
        <w:pStyle w:val="Heading1"/>
        <w:rPr>
          <w:b/>
          <w:strike/>
        </w:rPr>
      </w:pPr>
      <w:bookmarkStart w:id="0" w:name="_heading=h.gjdgxs" w:colFirst="0" w:colLast="0"/>
      <w:bookmarkEnd w:id="0"/>
      <w:r>
        <w:t xml:space="preserve">Grundinfo om </w:t>
      </w:r>
      <w:proofErr w:type="spellStart"/>
      <w:r>
        <w:t>Slingo</w:t>
      </w:r>
      <w:proofErr w:type="spellEnd"/>
    </w:p>
    <w:p w14:paraId="17152DF1" w14:textId="77777777" w:rsidR="008D23EC" w:rsidRDefault="00000000">
      <w:pPr>
        <w:jc w:val="center"/>
      </w:pPr>
      <w:proofErr w:type="spellStart"/>
      <w:r>
        <w:t>Slingo</w:t>
      </w:r>
      <w:proofErr w:type="spellEnd"/>
      <w:r>
        <w:t xml:space="preserve"> Lucky Joker är det snabba spelet där spelautomater möter bingo med stora kontantvinster att ta hem.</w:t>
      </w:r>
    </w:p>
    <w:p w14:paraId="22902B4D" w14:textId="77777777" w:rsidR="008D23EC" w:rsidRDefault="008D23EC">
      <w:pPr>
        <w:jc w:val="center"/>
      </w:pPr>
    </w:p>
    <w:p w14:paraId="0FD9FE05" w14:textId="77777777" w:rsidR="008D23EC" w:rsidRDefault="00000000">
      <w:pPr>
        <w:jc w:val="center"/>
      </w:pPr>
      <w:r>
        <w:t>Välj insatsbelopp och tryck på snurra för att starta spelet.</w:t>
      </w:r>
    </w:p>
    <w:p w14:paraId="38F2BF83" w14:textId="77777777" w:rsidR="008D23EC" w:rsidRDefault="008D23EC">
      <w:pPr>
        <w:jc w:val="center"/>
      </w:pPr>
    </w:p>
    <w:p w14:paraId="53A9D92F" w14:textId="77777777" w:rsidR="008D23EC" w:rsidRDefault="00000000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44B71D92" wp14:editId="3FF634AB">
            <wp:extent cx="1211194" cy="1211194"/>
            <wp:effectExtent l="0" t="0" r="0" b="0"/>
            <wp:docPr id="6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1194" cy="1211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114300" distB="114300" distL="114300" distR="114300" wp14:anchorId="634F5AA9" wp14:editId="7655FDBA">
            <wp:extent cx="786241" cy="677794"/>
            <wp:effectExtent l="0" t="0" r="0" b="0"/>
            <wp:docPr id="6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6241" cy="677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FDBCB0" w14:textId="77777777" w:rsidR="008D23EC" w:rsidRDefault="008D23EC">
      <w:pPr>
        <w:jc w:val="center"/>
        <w:rPr>
          <w:b/>
        </w:rPr>
      </w:pPr>
    </w:p>
    <w:p w14:paraId="623C72E5" w14:textId="77777777" w:rsidR="008D23EC" w:rsidRDefault="00000000">
      <w:pPr>
        <w:jc w:val="center"/>
      </w:pPr>
      <w:r>
        <w:t>Du har 8 snurr på dig att matcha nummer på hjulet med brickan.</w:t>
      </w:r>
    </w:p>
    <w:p w14:paraId="4410958E" w14:textId="77777777" w:rsidR="008D23EC" w:rsidRDefault="008D23EC">
      <w:pPr>
        <w:jc w:val="center"/>
      </w:pPr>
    </w:p>
    <w:p w14:paraId="4B4644AC" w14:textId="77777777" w:rsidR="008D23EC" w:rsidRDefault="00000000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5BF3BDD5" wp14:editId="30C6788F">
            <wp:extent cx="928688" cy="928688"/>
            <wp:effectExtent l="0" t="0" r="0" b="0"/>
            <wp:docPr id="6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928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C55D63" w14:textId="77777777" w:rsidR="008D23EC" w:rsidRDefault="008D23EC">
      <w:pPr>
        <w:jc w:val="center"/>
        <w:rPr>
          <w:b/>
        </w:rPr>
      </w:pPr>
    </w:p>
    <w:p w14:paraId="6B9C962C" w14:textId="77777777" w:rsidR="008D23EC" w:rsidRDefault="00000000">
      <w:pPr>
        <w:jc w:val="center"/>
      </w:pPr>
      <w:r>
        <w:t xml:space="preserve">Slutför </w:t>
      </w:r>
      <w:proofErr w:type="spellStart"/>
      <w:r>
        <w:t>Slingos</w:t>
      </w:r>
      <w:proofErr w:type="spellEnd"/>
      <w:r>
        <w:t xml:space="preserve"> för att flytta uppåt på vinststegen.</w:t>
      </w:r>
    </w:p>
    <w:p w14:paraId="66BC19E9" w14:textId="77777777" w:rsidR="00B47355" w:rsidRDefault="00B47355">
      <w:pPr>
        <w:jc w:val="center"/>
        <w:rPr>
          <w:b/>
        </w:rPr>
      </w:pPr>
    </w:p>
    <w:p w14:paraId="713A15CF" w14:textId="77777777" w:rsidR="008D23EC" w:rsidRDefault="00000000">
      <w:pPr>
        <w:jc w:val="center"/>
      </w:pPr>
      <w:r>
        <w:t xml:space="preserve">Kontantvinsten ökar med varje slutförd </w:t>
      </w:r>
      <w:proofErr w:type="spellStart"/>
      <w:r>
        <w:t>Slingo</w:t>
      </w:r>
      <w:proofErr w:type="spellEnd"/>
      <w:r>
        <w:t xml:space="preserve"> (vinnande rad).</w:t>
      </w:r>
    </w:p>
    <w:p w14:paraId="5C63A1E8" w14:textId="77777777" w:rsidR="008D23EC" w:rsidRDefault="008D23EC">
      <w:pPr>
        <w:jc w:val="center"/>
      </w:pPr>
    </w:p>
    <w:p w14:paraId="754716EC" w14:textId="77777777" w:rsidR="008D23EC" w:rsidRDefault="008D23EC">
      <w:pPr>
        <w:jc w:val="center"/>
      </w:pPr>
    </w:p>
    <w:p w14:paraId="43474D2D" w14:textId="77777777" w:rsidR="008D23EC" w:rsidRDefault="00000000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490BDA2B" wp14:editId="66BD83C1">
            <wp:extent cx="3238500" cy="2943225"/>
            <wp:effectExtent l="0" t="0" r="0" b="0"/>
            <wp:docPr id="70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8"/>
                    <a:srcRect l="25173" t="4722" r="23019" b="1190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4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68917D" w14:textId="77777777" w:rsidR="008D23EC" w:rsidRDefault="008D23EC">
      <w:pPr>
        <w:jc w:val="center"/>
      </w:pPr>
    </w:p>
    <w:p w14:paraId="43A22F98" w14:textId="77777777" w:rsidR="008D23EC" w:rsidRDefault="00000000">
      <w:pPr>
        <w:jc w:val="center"/>
        <w:rPr>
          <w:b/>
        </w:rPr>
      </w:pPr>
      <w:r>
        <w:t>Det finns 12 vinnande rader och 11 belöningar i vinsttabellen eftersom det sista numret på brickan alltid kommer att ge minst 2 vinnande rader.</w:t>
      </w:r>
    </w:p>
    <w:p w14:paraId="4008A320" w14:textId="77777777" w:rsidR="008D23EC" w:rsidRDefault="00000000">
      <w:pPr>
        <w:pStyle w:val="Heading1"/>
      </w:pPr>
      <w:bookmarkStart w:id="1" w:name="_heading=h.30j0zll" w:colFirst="0" w:colLast="0"/>
      <w:bookmarkEnd w:id="1"/>
      <w:r>
        <w:t>Symboler</w:t>
      </w:r>
    </w:p>
    <w:p w14:paraId="2666D25A" w14:textId="77777777" w:rsidR="008D23EC" w:rsidRDefault="00000000">
      <w:pPr>
        <w:jc w:val="center"/>
      </w:pPr>
      <w:proofErr w:type="spellStart"/>
      <w:r>
        <w:t>Wilds</w:t>
      </w:r>
      <w:proofErr w:type="spellEnd"/>
      <w:r>
        <w:t xml:space="preserve"> låter dig markera valfritt nummer i kolumnen ovan.</w:t>
      </w:r>
    </w:p>
    <w:p w14:paraId="51A0845C" w14:textId="77777777" w:rsidR="008D23EC" w:rsidRDefault="008D23EC">
      <w:pPr>
        <w:jc w:val="center"/>
      </w:pPr>
    </w:p>
    <w:p w14:paraId="1602AA12" w14:textId="77777777" w:rsidR="008D23EC" w:rsidRDefault="00000000">
      <w:pPr>
        <w:jc w:val="center"/>
      </w:pPr>
      <w:r>
        <w:rPr>
          <w:noProof/>
        </w:rPr>
        <w:drawing>
          <wp:inline distT="114300" distB="114300" distL="114300" distR="114300" wp14:anchorId="0F745EAE" wp14:editId="7E60EB56">
            <wp:extent cx="1185240" cy="1062244"/>
            <wp:effectExtent l="0" t="0" r="0" b="0"/>
            <wp:docPr id="6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9"/>
                    <a:srcRect l="9905" t="11200" r="10377" b="7042"/>
                    <a:stretch>
                      <a:fillRect/>
                    </a:stretch>
                  </pic:blipFill>
                  <pic:spPr>
                    <a:xfrm>
                      <a:off x="0" y="0"/>
                      <a:ext cx="1185240" cy="1062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43368C" w14:textId="77777777" w:rsidR="008D23EC" w:rsidRDefault="008D23EC">
      <w:pPr>
        <w:jc w:val="center"/>
      </w:pPr>
    </w:p>
    <w:p w14:paraId="50909A09" w14:textId="77777777" w:rsidR="008D23EC" w:rsidRDefault="00000000">
      <w:pPr>
        <w:jc w:val="center"/>
      </w:pPr>
      <w:r>
        <w:t xml:space="preserve">Super </w:t>
      </w:r>
      <w:proofErr w:type="spellStart"/>
      <w:r>
        <w:t>wilds</w:t>
      </w:r>
      <w:proofErr w:type="spellEnd"/>
      <w:r>
        <w:t xml:space="preserve"> låter dig markera vilket nummer som helst på brickan.</w:t>
      </w:r>
    </w:p>
    <w:p w14:paraId="56722ACD" w14:textId="77777777" w:rsidR="008D23EC" w:rsidRDefault="008D23EC">
      <w:pPr>
        <w:jc w:val="center"/>
      </w:pPr>
    </w:p>
    <w:p w14:paraId="74E0EB03" w14:textId="77777777" w:rsidR="008D23EC" w:rsidRDefault="00000000">
      <w:pPr>
        <w:jc w:val="center"/>
      </w:pPr>
      <w:r>
        <w:rPr>
          <w:noProof/>
        </w:rPr>
        <w:drawing>
          <wp:inline distT="114300" distB="114300" distL="114300" distR="114300" wp14:anchorId="67312FEF" wp14:editId="6508E107">
            <wp:extent cx="1167722" cy="1229725"/>
            <wp:effectExtent l="0" t="0" r="0" b="0"/>
            <wp:docPr id="7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0"/>
                    <a:srcRect l="10756" t="7618" r="17755" b="11428"/>
                    <a:stretch>
                      <a:fillRect/>
                    </a:stretch>
                  </pic:blipFill>
                  <pic:spPr>
                    <a:xfrm>
                      <a:off x="0" y="0"/>
                      <a:ext cx="1167722" cy="122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A4CB8C" w14:textId="77777777" w:rsidR="008D23EC" w:rsidRDefault="008D23EC">
      <w:pPr>
        <w:jc w:val="center"/>
      </w:pPr>
    </w:p>
    <w:p w14:paraId="1421A4A3" w14:textId="77777777" w:rsidR="008D23EC" w:rsidRDefault="00000000">
      <w:pPr>
        <w:jc w:val="center"/>
      </w:pPr>
      <w:r>
        <w:t>Gratissnurr-symboler lägger till ytterligare snurr.</w:t>
      </w:r>
    </w:p>
    <w:p w14:paraId="69B5AE8B" w14:textId="77777777" w:rsidR="008D23EC" w:rsidRDefault="008D23EC">
      <w:pPr>
        <w:jc w:val="center"/>
      </w:pPr>
    </w:p>
    <w:p w14:paraId="79F60693" w14:textId="77777777" w:rsidR="008D23EC" w:rsidRDefault="00000000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20ADB764" wp14:editId="436135BE">
            <wp:extent cx="1061946" cy="1117112"/>
            <wp:effectExtent l="0" t="0" r="0" b="0"/>
            <wp:docPr id="7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1"/>
                    <a:srcRect l="27065" t="21137" r="28088" b="30647"/>
                    <a:stretch>
                      <a:fillRect/>
                    </a:stretch>
                  </pic:blipFill>
                  <pic:spPr>
                    <a:xfrm>
                      <a:off x="0" y="0"/>
                      <a:ext cx="1061946" cy="1117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672DCF" w14:textId="77777777" w:rsidR="008D23EC" w:rsidRDefault="008D23EC">
      <w:pPr>
        <w:jc w:val="center"/>
      </w:pPr>
    </w:p>
    <w:p w14:paraId="07555A82" w14:textId="77777777" w:rsidR="008D23EC" w:rsidRDefault="00000000">
      <w:pPr>
        <w:jc w:val="center"/>
      </w:pPr>
      <w:r>
        <w:t>3 bonushjul-symboler aktiverar 5 bonushjulssnurr.</w:t>
      </w:r>
    </w:p>
    <w:p w14:paraId="707DEDE3" w14:textId="77777777" w:rsidR="008D23EC" w:rsidRDefault="008D23EC">
      <w:pPr>
        <w:jc w:val="center"/>
      </w:pPr>
    </w:p>
    <w:p w14:paraId="2A1C144E" w14:textId="77777777" w:rsidR="008D23EC" w:rsidRDefault="00000000">
      <w:pPr>
        <w:jc w:val="center"/>
      </w:pPr>
      <w:r>
        <w:rPr>
          <w:noProof/>
        </w:rPr>
        <w:drawing>
          <wp:inline distT="114300" distB="114300" distL="114300" distR="114300" wp14:anchorId="03579FA1" wp14:editId="5393A2A7">
            <wp:extent cx="661988" cy="622268"/>
            <wp:effectExtent l="0" t="0" r="0" b="0"/>
            <wp:docPr id="7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61D3BF3A" wp14:editId="135BF6C1">
            <wp:extent cx="1165411" cy="1090223"/>
            <wp:effectExtent l="0" t="0" r="0" b="0"/>
            <wp:docPr id="7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5411" cy="1090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4A16060E" wp14:editId="49F32CEA">
            <wp:extent cx="661988" cy="622268"/>
            <wp:effectExtent l="0" t="0" r="0" b="0"/>
            <wp:docPr id="7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43AB1D" w14:textId="77777777" w:rsidR="008D23EC" w:rsidRDefault="008D23EC">
      <w:pPr>
        <w:jc w:val="center"/>
      </w:pPr>
    </w:p>
    <w:p w14:paraId="4908228B" w14:textId="77777777" w:rsidR="008D23EC" w:rsidRDefault="00000000">
      <w:pPr>
        <w:jc w:val="center"/>
      </w:pPr>
      <w:r>
        <w:t xml:space="preserve">3 </w:t>
      </w:r>
      <w:proofErr w:type="spellStart"/>
      <w:r>
        <w:t>bonusslot</w:t>
      </w:r>
      <w:proofErr w:type="spellEnd"/>
      <w:r>
        <w:t>-symboler ger 15 extra snurr på bonusslotten.</w:t>
      </w:r>
    </w:p>
    <w:p w14:paraId="58221260" w14:textId="77777777" w:rsidR="008D23EC" w:rsidRDefault="008D23EC">
      <w:pPr>
        <w:jc w:val="center"/>
      </w:pPr>
    </w:p>
    <w:p w14:paraId="2E27CB96" w14:textId="77777777" w:rsidR="008D23EC" w:rsidRDefault="00000000">
      <w:pPr>
        <w:jc w:val="center"/>
      </w:pPr>
      <w:r>
        <w:rPr>
          <w:noProof/>
        </w:rPr>
        <w:drawing>
          <wp:inline distT="114300" distB="114300" distL="114300" distR="114300" wp14:anchorId="110EE115" wp14:editId="02DD8E77">
            <wp:extent cx="657225" cy="545621"/>
            <wp:effectExtent l="0" t="0" r="0" b="0"/>
            <wp:docPr id="76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08AF28AD" wp14:editId="42B8263A">
            <wp:extent cx="1057275" cy="881063"/>
            <wp:effectExtent l="0" t="0" r="0" b="0"/>
            <wp:docPr id="7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81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D9F6471" wp14:editId="56DD0463">
            <wp:extent cx="657225" cy="545621"/>
            <wp:effectExtent l="0" t="0" r="0" b="0"/>
            <wp:docPr id="7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C4188B" w14:textId="77777777" w:rsidR="00B47355" w:rsidRDefault="00B47355">
      <w:pPr>
        <w:pStyle w:val="Heading1"/>
      </w:pPr>
      <w:bookmarkStart w:id="2" w:name="_heading=h.1fob9te" w:colFirst="0" w:colLast="0"/>
      <w:bookmarkEnd w:id="2"/>
    </w:p>
    <w:p w14:paraId="47BA03BF" w14:textId="593AEDDD" w:rsidR="008D23EC" w:rsidRDefault="00000000">
      <w:pPr>
        <w:pStyle w:val="Heading1"/>
      </w:pPr>
      <w:r>
        <w:t>Extrasnurr</w:t>
      </w:r>
    </w:p>
    <w:p w14:paraId="462E9073" w14:textId="77777777" w:rsidR="008D23EC" w:rsidRDefault="00000000">
      <w:pPr>
        <w:jc w:val="center"/>
      </w:pPr>
      <w:r>
        <w:t>Extrasnurr erbjuds efter varje spel.</w:t>
      </w:r>
    </w:p>
    <w:p w14:paraId="0368725C" w14:textId="77777777" w:rsidR="008D23EC" w:rsidRDefault="008D23EC">
      <w:pPr>
        <w:jc w:val="center"/>
      </w:pPr>
    </w:p>
    <w:p w14:paraId="58F7DA15" w14:textId="77777777" w:rsidR="008D23EC" w:rsidRDefault="00000000">
      <w:pPr>
        <w:jc w:val="center"/>
      </w:pPr>
      <w:r>
        <w:rPr>
          <w:noProof/>
        </w:rPr>
        <w:drawing>
          <wp:inline distT="114300" distB="114300" distL="114300" distR="114300" wp14:anchorId="77FE32C9" wp14:editId="6DEF4DA4">
            <wp:extent cx="2476500" cy="567737"/>
            <wp:effectExtent l="0" t="0" r="0" b="0"/>
            <wp:docPr id="80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4"/>
                    <a:srcRect l="35127" t="85750" r="34836" b="194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67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764D58" w14:textId="77777777" w:rsidR="008D23EC" w:rsidRDefault="008D23EC">
      <w:pPr>
        <w:jc w:val="center"/>
      </w:pPr>
    </w:p>
    <w:p w14:paraId="5081EA28" w14:textId="77777777" w:rsidR="008D23EC" w:rsidRDefault="00000000">
      <w:pPr>
        <w:jc w:val="center"/>
      </w:pPr>
      <w:r>
        <w:t>Priset för varje snurr är beroende av brickans position och potentiella vinster.</w:t>
      </w:r>
    </w:p>
    <w:p w14:paraId="4A1FD16D" w14:textId="77777777" w:rsidR="00B47355" w:rsidRDefault="00B47355">
      <w:pPr>
        <w:jc w:val="center"/>
      </w:pPr>
    </w:p>
    <w:p w14:paraId="2300DB6C" w14:textId="41B21492" w:rsidR="008D23EC" w:rsidRDefault="00000000">
      <w:pPr>
        <w:jc w:val="center"/>
      </w:pPr>
      <w:r>
        <w:t>Priserna kan överstiga din grundinsats.</w:t>
      </w:r>
      <w:r w:rsidR="00B47355">
        <w:t xml:space="preserve"> </w:t>
      </w:r>
    </w:p>
    <w:p w14:paraId="165A224B" w14:textId="77777777" w:rsidR="00B47355" w:rsidRDefault="00B47355">
      <w:pPr>
        <w:jc w:val="center"/>
      </w:pPr>
    </w:p>
    <w:p w14:paraId="72EE7E5F" w14:textId="77777777" w:rsidR="008D23EC" w:rsidRDefault="00000000">
      <w:pPr>
        <w:jc w:val="center"/>
      </w:pPr>
      <w:r>
        <w:t>Tryck på inkassera för att avsluta spelet eller köp fler snurr.</w:t>
      </w:r>
    </w:p>
    <w:p w14:paraId="7A364063" w14:textId="77777777" w:rsidR="00B47355" w:rsidRDefault="00B47355">
      <w:pPr>
        <w:jc w:val="center"/>
      </w:pPr>
    </w:p>
    <w:p w14:paraId="4272EEEF" w14:textId="77777777" w:rsidR="008D23EC" w:rsidRDefault="00000000">
      <w:pPr>
        <w:jc w:val="center"/>
      </w:pPr>
      <w:r>
        <w:t>Priset för nästa snurr visas på snurrknappen.</w:t>
      </w:r>
    </w:p>
    <w:p w14:paraId="4E451A5E" w14:textId="77777777" w:rsidR="008D23EC" w:rsidRDefault="00000000">
      <w:pPr>
        <w:pStyle w:val="Heading1"/>
      </w:pPr>
      <w:bookmarkStart w:id="3" w:name="_heading=h.3znysh7" w:colFirst="0" w:colLast="0"/>
      <w:bookmarkEnd w:id="3"/>
      <w:r>
        <w:lastRenderedPageBreak/>
        <w:t>Stigspel</w:t>
      </w:r>
    </w:p>
    <w:p w14:paraId="4C11764B" w14:textId="77777777" w:rsidR="008D23EC" w:rsidRDefault="00000000">
      <w:pPr>
        <w:spacing w:line="360" w:lineRule="auto"/>
        <w:jc w:val="center"/>
      </w:pPr>
      <w:r>
        <w:t xml:space="preserve">Spelet innehåller en stig som går runt </w:t>
      </w:r>
      <w:proofErr w:type="spellStart"/>
      <w:r>
        <w:t>Slingo</w:t>
      </w:r>
      <w:proofErr w:type="spellEnd"/>
      <w:r>
        <w:t xml:space="preserve">-brickan. </w:t>
      </w:r>
    </w:p>
    <w:p w14:paraId="54F3F589" w14:textId="77777777" w:rsidR="008D23EC" w:rsidRDefault="008D23EC">
      <w:pPr>
        <w:spacing w:line="360" w:lineRule="auto"/>
        <w:jc w:val="center"/>
      </w:pPr>
    </w:p>
    <w:p w14:paraId="2E1F5DE4" w14:textId="77777777" w:rsidR="008D23EC" w:rsidRDefault="00000000">
      <w:pPr>
        <w:jc w:val="center"/>
      </w:pPr>
      <w:r>
        <w:rPr>
          <w:noProof/>
        </w:rPr>
        <w:drawing>
          <wp:inline distT="114300" distB="114300" distL="114300" distR="114300" wp14:anchorId="108279E7" wp14:editId="788B46FD">
            <wp:extent cx="2947988" cy="2921666"/>
            <wp:effectExtent l="0" t="0" r="0" b="0"/>
            <wp:docPr id="81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5"/>
                    <a:srcRect l="26156" t="5338" r="26273" b="11088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29216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61B47F" w14:textId="77777777" w:rsidR="008D23EC" w:rsidRDefault="008D23EC">
      <w:pPr>
        <w:spacing w:line="360" w:lineRule="auto"/>
        <w:jc w:val="center"/>
      </w:pPr>
    </w:p>
    <w:p w14:paraId="3356163F" w14:textId="77777777" w:rsidR="008D23EC" w:rsidRDefault="00000000">
      <w:pPr>
        <w:jc w:val="center"/>
      </w:pPr>
      <w:r>
        <w:t xml:space="preserve">Det finns fasta vinstpositioner på brickan – en vinst i mitten av varje sida och en i det nedre högra hörnet. </w:t>
      </w:r>
    </w:p>
    <w:p w14:paraId="2085922D" w14:textId="77777777" w:rsidR="00B47355" w:rsidRDefault="00B47355">
      <w:pPr>
        <w:jc w:val="center"/>
      </w:pPr>
    </w:p>
    <w:p w14:paraId="08A04BE0" w14:textId="77777777" w:rsidR="008D23EC" w:rsidRDefault="00000000">
      <w:pPr>
        <w:jc w:val="center"/>
      </w:pPr>
      <w:r>
        <w:t>I början av varje spel tilldelas de möjliga vinsterna slumpmässigt till de tillgängliga vinstpositionerna.</w:t>
      </w:r>
    </w:p>
    <w:p w14:paraId="6B7D735A" w14:textId="77777777" w:rsidR="00B47355" w:rsidRDefault="00B47355">
      <w:pPr>
        <w:jc w:val="center"/>
      </w:pPr>
    </w:p>
    <w:p w14:paraId="088B93D0" w14:textId="77777777" w:rsidR="008D23EC" w:rsidRDefault="00000000">
      <w:pPr>
        <w:jc w:val="center"/>
      </w:pPr>
      <w:r>
        <w:t>En tärning och en joker visas i det övre vänstra hörnet i början av spelet.</w:t>
      </w:r>
    </w:p>
    <w:p w14:paraId="2F8903BD" w14:textId="77777777" w:rsidR="00B47355" w:rsidRDefault="00B47355">
      <w:pPr>
        <w:jc w:val="center"/>
      </w:pPr>
    </w:p>
    <w:p w14:paraId="6DB25851" w14:textId="77777777" w:rsidR="008D23EC" w:rsidRDefault="00000000">
      <w:pPr>
        <w:jc w:val="center"/>
      </w:pPr>
      <w:r>
        <w:t>Med varje snurr rör sig jokern medurs runt brädet och ger omedelbart alla vinster han landar på. Jokern kommer att flytta 1–6 steg per snurr enligt tärningskastet.</w:t>
      </w:r>
    </w:p>
    <w:p w14:paraId="6DF31FBF" w14:textId="77777777" w:rsidR="008D23EC" w:rsidRDefault="008D23EC"/>
    <w:tbl>
      <w:tblPr>
        <w:tblStyle w:val="ac"/>
        <w:tblW w:w="8640" w:type="dxa"/>
        <w:tblInd w:w="7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</w:tblGrid>
      <w:tr w:rsidR="008D23EC" w14:paraId="76AB23D9" w14:textId="77777777">
        <w:trPr>
          <w:trHeight w:val="2604"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15DA33" w14:textId="77777777" w:rsidR="008D23EC" w:rsidRDefault="00000000">
            <w:pPr>
              <w:jc w:val="center"/>
            </w:pPr>
            <w:r>
              <w:rPr>
                <w:b/>
                <w:noProof/>
              </w:rPr>
              <w:drawing>
                <wp:inline distT="114300" distB="114300" distL="114300" distR="114300" wp14:anchorId="122F6155" wp14:editId="3EB5B273">
                  <wp:extent cx="1019175" cy="1173595"/>
                  <wp:effectExtent l="0" t="0" r="0" b="0"/>
                  <wp:docPr id="83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735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609B17" w14:textId="77777777" w:rsidR="008D23EC" w:rsidRDefault="00000000">
            <w:pPr>
              <w:jc w:val="center"/>
            </w:pPr>
            <w:r>
              <w:rPr>
                <w:b/>
                <w:noProof/>
              </w:rPr>
              <w:drawing>
                <wp:inline distT="114300" distB="114300" distL="114300" distR="114300" wp14:anchorId="5B8BC4EF" wp14:editId="1C0EF8E4">
                  <wp:extent cx="995363" cy="1147714"/>
                  <wp:effectExtent l="0" t="0" r="0" b="0"/>
                  <wp:docPr id="85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1477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2A7C8C" w14:textId="77777777" w:rsidR="008D23EC" w:rsidRDefault="00000000">
            <w:pPr>
              <w:jc w:val="center"/>
            </w:pPr>
            <w:r>
              <w:rPr>
                <w:b/>
                <w:noProof/>
              </w:rPr>
              <w:drawing>
                <wp:inline distT="114300" distB="114300" distL="114300" distR="114300" wp14:anchorId="056F042B" wp14:editId="0EFFA816">
                  <wp:extent cx="1009650" cy="1165781"/>
                  <wp:effectExtent l="0" t="0" r="0" b="0"/>
                  <wp:docPr id="87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657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F8F3BA" w14:textId="77777777" w:rsidR="008D23EC" w:rsidRDefault="00000000">
            <w:pPr>
              <w:jc w:val="center"/>
            </w:pPr>
            <w:r>
              <w:rPr>
                <w:b/>
                <w:noProof/>
              </w:rPr>
              <w:drawing>
                <wp:inline distT="114300" distB="114300" distL="114300" distR="114300" wp14:anchorId="00E00BE5" wp14:editId="2E34F0A3">
                  <wp:extent cx="926403" cy="755513"/>
                  <wp:effectExtent l="0" t="0" r="0" b="0"/>
                  <wp:docPr id="89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03" cy="755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8B30A6" w14:textId="77777777" w:rsidR="008D23EC" w:rsidRDefault="00000000">
      <w:pPr>
        <w:pStyle w:val="Heading1"/>
      </w:pPr>
      <w:bookmarkStart w:id="4" w:name="_heading=h.2et92p0" w:colFirst="0" w:colLast="0"/>
      <w:bookmarkEnd w:id="4"/>
      <w:r>
        <w:lastRenderedPageBreak/>
        <w:t>Bonushjul</w:t>
      </w:r>
    </w:p>
    <w:p w14:paraId="5CD60AAC" w14:textId="77777777" w:rsidR="008D23EC" w:rsidRDefault="00000000">
      <w:pPr>
        <w:jc w:val="center"/>
      </w:pPr>
      <w:r>
        <w:t xml:space="preserve">Bonushjulet aktiveras när 3 bonushjul-symboler landar i ett enda snurr eller genom att nå 6 eller fler </w:t>
      </w:r>
      <w:proofErr w:type="spellStart"/>
      <w:r>
        <w:t>Slingos</w:t>
      </w:r>
      <w:proofErr w:type="spellEnd"/>
      <w:r>
        <w:t xml:space="preserve"> på </w:t>
      </w:r>
      <w:proofErr w:type="spellStart"/>
      <w:r>
        <w:t>prisstegen</w:t>
      </w:r>
      <w:proofErr w:type="spellEnd"/>
      <w:r>
        <w:t>.</w:t>
      </w:r>
    </w:p>
    <w:p w14:paraId="1A64556F" w14:textId="77777777" w:rsidR="008D23EC" w:rsidRDefault="008D23EC">
      <w:pPr>
        <w:jc w:val="center"/>
      </w:pPr>
    </w:p>
    <w:p w14:paraId="162E3AD9" w14:textId="77777777" w:rsidR="008D23EC" w:rsidRDefault="00000000">
      <w:pPr>
        <w:jc w:val="center"/>
      </w:pPr>
      <w:r>
        <w:rPr>
          <w:noProof/>
        </w:rPr>
        <w:drawing>
          <wp:inline distT="114300" distB="114300" distL="114300" distR="114300" wp14:anchorId="400069A5" wp14:editId="6AE1A868">
            <wp:extent cx="2767013" cy="2810588"/>
            <wp:effectExtent l="0" t="0" r="0" b="0"/>
            <wp:docPr id="90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0"/>
                    <a:srcRect l="22511" r="22105"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2810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94612A" w14:textId="77777777" w:rsidR="008D23EC" w:rsidRDefault="008D23EC">
      <w:pPr>
        <w:jc w:val="center"/>
      </w:pPr>
    </w:p>
    <w:p w14:paraId="056042EE" w14:textId="77777777" w:rsidR="008D23EC" w:rsidRDefault="00000000">
      <w:pPr>
        <w:jc w:val="center"/>
      </w:pPr>
      <w:r>
        <w:t>Kontantvinster</w:t>
      </w:r>
    </w:p>
    <w:p w14:paraId="58F4608D" w14:textId="77777777" w:rsidR="008D23EC" w:rsidRDefault="008D23EC"/>
    <w:tbl>
      <w:tblPr>
        <w:tblStyle w:val="ad"/>
        <w:tblW w:w="936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8D23EC" w14:paraId="1D24F086" w14:textId="77777777">
        <w:trPr>
          <w:jc w:val="center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28F4FD" w14:textId="77777777" w:rsidR="008D23EC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E068E9F" wp14:editId="0C9A58E2">
                  <wp:extent cx="790575" cy="844724"/>
                  <wp:effectExtent l="0" t="0" r="0" b="0"/>
                  <wp:docPr id="5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447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4B59BC" w14:textId="77777777" w:rsidR="008D23EC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85097F7" wp14:editId="66E2AB9B">
                  <wp:extent cx="799000" cy="846000"/>
                  <wp:effectExtent l="0" t="0" r="0" b="0"/>
                  <wp:docPr id="5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00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BE7A9B" w14:textId="77777777" w:rsidR="008D23EC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0DE4116" wp14:editId="0973B26D">
                  <wp:extent cx="779134" cy="846000"/>
                  <wp:effectExtent l="0" t="0" r="0" b="0"/>
                  <wp:docPr id="5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34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26911" w14:textId="77777777" w:rsidR="008D23EC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690B360" wp14:editId="683E310E">
                  <wp:extent cx="789778" cy="846000"/>
                  <wp:effectExtent l="0" t="0" r="0" b="0"/>
                  <wp:docPr id="5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78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35AC6E" w14:textId="77777777" w:rsidR="008D23EC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4ECD55B" wp14:editId="7CC1D3C7">
                  <wp:extent cx="792625" cy="846000"/>
                  <wp:effectExtent l="0" t="0" r="0" b="0"/>
                  <wp:docPr id="5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25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3EC" w14:paraId="69A1B476" w14:textId="77777777">
        <w:trPr>
          <w:jc w:val="center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2C021F" w14:textId="77777777" w:rsidR="008D23EC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2E683B0" wp14:editId="5056BD4B">
                  <wp:extent cx="804393" cy="846000"/>
                  <wp:effectExtent l="0" t="0" r="0" b="0"/>
                  <wp:docPr id="6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93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5A3702" w14:textId="77777777" w:rsidR="008D23EC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AA8D597" wp14:editId="2A16D88D">
                  <wp:extent cx="787287" cy="846000"/>
                  <wp:effectExtent l="0" t="0" r="0" b="0"/>
                  <wp:docPr id="6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87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FCEFBC" w14:textId="77777777" w:rsidR="008D23EC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97E52C4" wp14:editId="0E3A163A">
                  <wp:extent cx="974411" cy="846000"/>
                  <wp:effectExtent l="0" t="0" r="0" b="0"/>
                  <wp:docPr id="6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1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85FF5A" w14:textId="77777777" w:rsidR="008D23EC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5736D8F" wp14:editId="183EF386">
                  <wp:extent cx="948763" cy="846000"/>
                  <wp:effectExtent l="0" t="0" r="0" b="0"/>
                  <wp:docPr id="64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63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A1E381" w14:textId="77777777" w:rsidR="008D23EC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21116B9" wp14:editId="24A19625">
                  <wp:extent cx="948694" cy="846000"/>
                  <wp:effectExtent l="0" t="0" r="0" b="0"/>
                  <wp:docPr id="6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4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3EC" w14:paraId="1752F5BC" w14:textId="77777777">
        <w:trPr>
          <w:jc w:val="center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950295" w14:textId="77777777" w:rsidR="008D23EC" w:rsidRDefault="008D23EC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9107AA" w14:textId="77777777" w:rsidR="008D23EC" w:rsidRDefault="008D23EC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DFD036" w14:textId="77777777" w:rsidR="008D23EC" w:rsidRDefault="00000000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609C23C" wp14:editId="1F6D6BDD">
                  <wp:extent cx="1040409" cy="846000"/>
                  <wp:effectExtent l="0" t="0" r="0" b="0"/>
                  <wp:docPr id="73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9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437E15" w14:textId="77777777" w:rsidR="008D23EC" w:rsidRDefault="008D23EC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48DCFF" w14:textId="77777777" w:rsidR="008D23EC" w:rsidRDefault="008D23EC">
            <w:pPr>
              <w:widowControl w:val="0"/>
              <w:spacing w:line="240" w:lineRule="auto"/>
              <w:jc w:val="center"/>
            </w:pPr>
          </w:p>
        </w:tc>
      </w:tr>
    </w:tbl>
    <w:p w14:paraId="64A9F1A1" w14:textId="77777777" w:rsidR="008D23EC" w:rsidRDefault="008D23EC"/>
    <w:p w14:paraId="66A7A080" w14:textId="77777777" w:rsidR="008D23EC" w:rsidRDefault="00000000">
      <w:pPr>
        <w:jc w:val="center"/>
      </w:pPr>
      <w:r>
        <w:t xml:space="preserve">Extra </w:t>
      </w:r>
      <w:proofErr w:type="spellStart"/>
      <w:r>
        <w:t>bonusslot</w:t>
      </w:r>
      <w:proofErr w:type="spellEnd"/>
      <w:r>
        <w:t>-snurr</w:t>
      </w:r>
    </w:p>
    <w:p w14:paraId="47C547BC" w14:textId="77777777" w:rsidR="008D23EC" w:rsidRDefault="008D23EC">
      <w:pPr>
        <w:jc w:val="center"/>
      </w:pPr>
    </w:p>
    <w:p w14:paraId="765DCD16" w14:textId="77777777" w:rsidR="008D23EC" w:rsidRDefault="008D23EC">
      <w:pPr>
        <w:jc w:val="center"/>
      </w:pPr>
    </w:p>
    <w:tbl>
      <w:tblPr>
        <w:tblStyle w:val="ae"/>
        <w:tblW w:w="936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8D23EC" w14:paraId="6644301A" w14:textId="77777777">
        <w:trPr>
          <w:jc w:val="center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91C460" w14:textId="77777777" w:rsidR="008D23EC" w:rsidRDefault="008D23EC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274241" w14:textId="77777777" w:rsidR="008D23EC" w:rsidRDefault="008D23EC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25BE56" w14:textId="77777777" w:rsidR="008D23EC" w:rsidRDefault="008D23EC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03B380" w14:textId="77777777" w:rsidR="008D23EC" w:rsidRDefault="008D23EC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09E934" w14:textId="77777777" w:rsidR="008D23EC" w:rsidRDefault="008D23EC">
            <w:pPr>
              <w:widowControl w:val="0"/>
              <w:spacing w:line="240" w:lineRule="auto"/>
              <w:jc w:val="center"/>
            </w:pPr>
          </w:p>
        </w:tc>
      </w:tr>
    </w:tbl>
    <w:p w14:paraId="60F648D5" w14:textId="12E8058B" w:rsidR="008D23EC" w:rsidRDefault="00B47355">
      <w:pPr>
        <w:jc w:val="center"/>
      </w:pPr>
      <w:r>
        <w:rPr>
          <w:noProof/>
        </w:rPr>
        <w:drawing>
          <wp:inline distT="0" distB="0" distL="0" distR="0" wp14:anchorId="6A294FFA" wp14:editId="2BF3E822">
            <wp:extent cx="5943600" cy="1170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50917" w14:textId="77777777" w:rsidR="008D23EC" w:rsidRDefault="008D23EC">
      <w:pPr>
        <w:jc w:val="center"/>
      </w:pPr>
    </w:p>
    <w:p w14:paraId="504A9EE8" w14:textId="77777777" w:rsidR="008D23EC" w:rsidRDefault="00000000">
      <w:pPr>
        <w:jc w:val="center"/>
      </w:pPr>
      <w:r>
        <w:t>Uppgradera bonushjulets nivå för chansen att vinna större vinster.</w:t>
      </w:r>
    </w:p>
    <w:p w14:paraId="59BF052B" w14:textId="77777777" w:rsidR="008D23EC" w:rsidRDefault="008D23EC">
      <w:pPr>
        <w:jc w:val="center"/>
      </w:pPr>
    </w:p>
    <w:p w14:paraId="10362920" w14:textId="77777777" w:rsidR="008D23EC" w:rsidRDefault="00000000">
      <w:pPr>
        <w:jc w:val="center"/>
      </w:pPr>
      <w:r>
        <w:rPr>
          <w:noProof/>
        </w:rPr>
        <w:drawing>
          <wp:inline distT="114300" distB="114300" distL="114300" distR="114300" wp14:anchorId="4AC5D2C0" wp14:editId="2232FCEC">
            <wp:extent cx="1066104" cy="1090613"/>
            <wp:effectExtent l="0" t="0" r="0" b="0"/>
            <wp:docPr id="8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104" cy="1090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D476B0" w14:textId="77777777" w:rsidR="008D23EC" w:rsidRDefault="008D23EC"/>
    <w:p w14:paraId="59D9EB0B" w14:textId="77777777" w:rsidR="008D23EC" w:rsidRDefault="00000000">
      <w:pPr>
        <w:jc w:val="center"/>
      </w:pPr>
      <w:r>
        <w:t xml:space="preserve">Den lägsta vinsten på ett bonushjul är x0,2 grundinsatsen eller 2 </w:t>
      </w:r>
      <w:proofErr w:type="spellStart"/>
      <w:r>
        <w:t>slotsnurr</w:t>
      </w:r>
      <w:proofErr w:type="spellEnd"/>
      <w:r>
        <w:t>.</w:t>
      </w:r>
    </w:p>
    <w:p w14:paraId="4548D2C0" w14:textId="77777777" w:rsidR="00B47355" w:rsidRDefault="00B47355">
      <w:pPr>
        <w:jc w:val="center"/>
      </w:pPr>
    </w:p>
    <w:p w14:paraId="181AEC2D" w14:textId="77777777" w:rsidR="008D23EC" w:rsidRDefault="00000000">
      <w:pPr>
        <w:jc w:val="center"/>
      </w:pPr>
      <w:r>
        <w:t>Den högsta vinsten på ett bonushjul är x250 grundinsatsen.</w:t>
      </w:r>
    </w:p>
    <w:p w14:paraId="408DC549" w14:textId="77777777" w:rsidR="00B47355" w:rsidRDefault="00B47355">
      <w:pPr>
        <w:pStyle w:val="Heading1"/>
      </w:pPr>
      <w:bookmarkStart w:id="5" w:name="_heading=h.tyjcwt" w:colFirst="0" w:colLast="0"/>
      <w:bookmarkEnd w:id="5"/>
    </w:p>
    <w:p w14:paraId="5BE33265" w14:textId="3F231948" w:rsidR="008D23EC" w:rsidRDefault="00000000">
      <w:pPr>
        <w:pStyle w:val="Heading1"/>
      </w:pPr>
      <w:proofErr w:type="spellStart"/>
      <w:r>
        <w:t>Bonusslot</w:t>
      </w:r>
      <w:proofErr w:type="spellEnd"/>
    </w:p>
    <w:p w14:paraId="36112170" w14:textId="77777777" w:rsidR="008D23EC" w:rsidRDefault="00000000">
      <w:pPr>
        <w:jc w:val="center"/>
        <w:rPr>
          <w:b/>
        </w:rPr>
      </w:pPr>
      <w:r>
        <w:t xml:space="preserve">I slutet av ett spel spelas alla tilldelade </w:t>
      </w:r>
      <w:proofErr w:type="spellStart"/>
      <w:r>
        <w:t>bonusslot</w:t>
      </w:r>
      <w:proofErr w:type="spellEnd"/>
      <w:r>
        <w:t xml:space="preserve">-snurr. </w:t>
      </w:r>
      <w:proofErr w:type="spellStart"/>
      <w:r>
        <w:t>Bonusslot</w:t>
      </w:r>
      <w:proofErr w:type="spellEnd"/>
      <w:r>
        <w:t xml:space="preserve">-snurr tilldelas när 3 </w:t>
      </w:r>
      <w:proofErr w:type="spellStart"/>
      <w:r>
        <w:t>bonusslot</w:t>
      </w:r>
      <w:proofErr w:type="spellEnd"/>
      <w:r>
        <w:t xml:space="preserve">-symboler landar på hjulen under ett snurr eller om det tilldelas via </w:t>
      </w:r>
      <w:proofErr w:type="spellStart"/>
      <w:r>
        <w:t>Slingo-prisstegen</w:t>
      </w:r>
      <w:proofErr w:type="spellEnd"/>
      <w:r>
        <w:t xml:space="preserve"> och/eller bonushjulet.</w:t>
      </w:r>
    </w:p>
    <w:p w14:paraId="4A3C89DF" w14:textId="77777777" w:rsidR="008D23EC" w:rsidRDefault="008D23EC">
      <w:pPr>
        <w:jc w:val="center"/>
      </w:pPr>
    </w:p>
    <w:p w14:paraId="0F821518" w14:textId="77777777" w:rsidR="008D23EC" w:rsidRDefault="00000000">
      <w:pPr>
        <w:jc w:val="center"/>
      </w:pPr>
      <w:proofErr w:type="spellStart"/>
      <w:r>
        <w:t>Wild</w:t>
      </w:r>
      <w:proofErr w:type="spellEnd"/>
      <w:r>
        <w:t xml:space="preserve"> Joker-symbolen kan endast visas på de 3 mittersta hjulen.</w:t>
      </w:r>
    </w:p>
    <w:p w14:paraId="4D0BE628" w14:textId="77777777" w:rsidR="00B47355" w:rsidRDefault="00B47355">
      <w:pPr>
        <w:jc w:val="center"/>
        <w:rPr>
          <w:b/>
        </w:rPr>
      </w:pPr>
    </w:p>
    <w:p w14:paraId="0C6FEE79" w14:textId="77777777" w:rsidR="008D23EC" w:rsidRDefault="00000000">
      <w:pPr>
        <w:jc w:val="center"/>
      </w:pPr>
      <w:r>
        <w:t xml:space="preserve">När en </w:t>
      </w:r>
      <w:proofErr w:type="spellStart"/>
      <w:r>
        <w:t>Wild</w:t>
      </w:r>
      <w:proofErr w:type="spellEnd"/>
      <w:r>
        <w:t xml:space="preserve"> Joker-symbol landar expanderar den och upptar hela hjulet innan vinsterna beräknas.</w:t>
      </w:r>
    </w:p>
    <w:p w14:paraId="3D1C46A3" w14:textId="77777777" w:rsidR="008D23EC" w:rsidRDefault="008D23EC">
      <w:pPr>
        <w:jc w:val="center"/>
      </w:pPr>
    </w:p>
    <w:p w14:paraId="00CEBB47" w14:textId="77777777" w:rsidR="008D23EC" w:rsidRDefault="00000000">
      <w:pPr>
        <w:jc w:val="center"/>
      </w:pPr>
      <w:r>
        <w:rPr>
          <w:noProof/>
        </w:rPr>
        <w:drawing>
          <wp:inline distT="114300" distB="114300" distL="114300" distR="114300" wp14:anchorId="191DB62A" wp14:editId="23E2273A">
            <wp:extent cx="1123950" cy="1147206"/>
            <wp:effectExtent l="0" t="0" r="0" b="0"/>
            <wp:docPr id="84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34"/>
                    <a:srcRect l="13437" t="13400" r="13124" b="11562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472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F34107" w14:textId="77777777" w:rsidR="008D23EC" w:rsidRDefault="008D23EC">
      <w:pPr>
        <w:jc w:val="center"/>
      </w:pPr>
    </w:p>
    <w:p w14:paraId="30125FCB" w14:textId="77777777" w:rsidR="008D23EC" w:rsidRDefault="00000000">
      <w:pPr>
        <w:jc w:val="center"/>
      </w:pPr>
      <w:r>
        <w:lastRenderedPageBreak/>
        <w:t xml:space="preserve">Den lägsta vinsten för </w:t>
      </w:r>
      <w:proofErr w:type="spellStart"/>
      <w:r>
        <w:t>bonusslot</w:t>
      </w:r>
      <w:proofErr w:type="spellEnd"/>
      <w:r>
        <w:t xml:space="preserve"> är x5 linjeinsatsen.</w:t>
      </w:r>
    </w:p>
    <w:p w14:paraId="4BF1C134" w14:textId="77777777" w:rsidR="008D23EC" w:rsidRDefault="00000000">
      <w:pPr>
        <w:jc w:val="center"/>
      </w:pPr>
      <w:r>
        <w:t xml:space="preserve">Den högsta vinsten för </w:t>
      </w:r>
      <w:proofErr w:type="spellStart"/>
      <w:r>
        <w:t>bonusslot</w:t>
      </w:r>
      <w:proofErr w:type="spellEnd"/>
      <w:r>
        <w:t xml:space="preserve"> är x100 grundinsatsen.</w:t>
      </w:r>
    </w:p>
    <w:p w14:paraId="1FE0E866" w14:textId="77777777" w:rsidR="00B47355" w:rsidRDefault="00B47355">
      <w:pPr>
        <w:pStyle w:val="Heading2"/>
        <w:jc w:val="center"/>
      </w:pPr>
      <w:bookmarkStart w:id="6" w:name="_heading=h.3dy6vkm" w:colFirst="0" w:colLast="0"/>
      <w:bookmarkEnd w:id="6"/>
    </w:p>
    <w:p w14:paraId="148DD0E8" w14:textId="5C8971D5" w:rsidR="008D23EC" w:rsidRDefault="00000000">
      <w:pPr>
        <w:pStyle w:val="Heading2"/>
        <w:jc w:val="center"/>
        <w:rPr>
          <w:rFonts w:ascii="Berkshire Swash" w:eastAsia="Berkshire Swash" w:hAnsi="Berkshire Swash" w:cs="Berkshire Swash"/>
          <w:b/>
        </w:rPr>
      </w:pPr>
      <w:r>
        <w:t>Symbolvinster</w:t>
      </w:r>
    </w:p>
    <w:p w14:paraId="1F940A62" w14:textId="77777777" w:rsidR="008D23EC" w:rsidRDefault="00000000">
      <w:pPr>
        <w:jc w:val="center"/>
      </w:pPr>
      <w:r>
        <w:t>Linjevinsternas kombinationer multipliceras med insatsen per linje.</w:t>
      </w:r>
    </w:p>
    <w:p w14:paraId="49BF627B" w14:textId="77777777" w:rsidR="00B47355" w:rsidRDefault="00B47355">
      <w:pPr>
        <w:jc w:val="center"/>
      </w:pPr>
    </w:p>
    <w:p w14:paraId="0D5F0AA0" w14:textId="77777777" w:rsidR="008D23EC" w:rsidRDefault="00000000">
      <w:pPr>
        <w:jc w:val="center"/>
      </w:pPr>
      <w:proofErr w:type="spellStart"/>
      <w:r>
        <w:t>Scattervinster</w:t>
      </w:r>
      <w:proofErr w:type="spellEnd"/>
      <w:r>
        <w:t xml:space="preserve"> multipliceras med den totala insatsen. </w:t>
      </w:r>
    </w:p>
    <w:p w14:paraId="686D7BA3" w14:textId="77777777" w:rsidR="00B47355" w:rsidRDefault="00B47355">
      <w:pPr>
        <w:jc w:val="center"/>
      </w:pPr>
    </w:p>
    <w:p w14:paraId="1227585F" w14:textId="77777777" w:rsidR="008D23EC" w:rsidRDefault="00000000">
      <w:pPr>
        <w:jc w:val="center"/>
      </w:pPr>
      <w:proofErr w:type="spellStart"/>
      <w:r>
        <w:t>Scattervinster</w:t>
      </w:r>
      <w:proofErr w:type="spellEnd"/>
      <w:r>
        <w:t xml:space="preserve"> utbetalas utöver andra vinster.</w:t>
      </w:r>
    </w:p>
    <w:p w14:paraId="1AAB3D70" w14:textId="77777777" w:rsidR="00B47355" w:rsidRDefault="00B47355">
      <w:pPr>
        <w:jc w:val="center"/>
        <w:rPr>
          <w:b/>
        </w:rPr>
      </w:pPr>
    </w:p>
    <w:p w14:paraId="0A75E97D" w14:textId="77777777" w:rsidR="008D23EC" w:rsidRDefault="00000000">
      <w:pPr>
        <w:jc w:val="center"/>
      </w:pPr>
      <w:r>
        <w:t xml:space="preserve">Om en eller flera </w:t>
      </w:r>
      <w:proofErr w:type="spellStart"/>
      <w:r>
        <w:t>Wild</w:t>
      </w:r>
      <w:proofErr w:type="spellEnd"/>
      <w:r>
        <w:t xml:space="preserve"> Joker-symboler ingår i en vinst, dubblas den vinsten.</w:t>
      </w:r>
    </w:p>
    <w:p w14:paraId="6311F7CB" w14:textId="4A50A581" w:rsidR="00B47355" w:rsidRDefault="00B47355">
      <w:pPr>
        <w:pStyle w:val="Heading2"/>
        <w:jc w:val="center"/>
      </w:pPr>
      <w:bookmarkStart w:id="7" w:name="_heading=h.1t3h5sf" w:colFirst="0" w:colLast="0"/>
      <w:bookmarkEnd w:id="7"/>
      <w:r>
        <w:rPr>
          <w:noProof/>
        </w:rPr>
        <w:drawing>
          <wp:inline distT="0" distB="0" distL="0" distR="0" wp14:anchorId="1CBA84B4" wp14:editId="3A81BAA4">
            <wp:extent cx="2626995" cy="2081939"/>
            <wp:effectExtent l="0" t="0" r="1905" b="1270"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icture containing graphical user interface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923" cy="210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2EA2EC4" wp14:editId="3D10D412">
            <wp:extent cx="2641438" cy="2084400"/>
            <wp:effectExtent l="0" t="0" r="635" b="0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graphical user interface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438" cy="20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C18B7" w14:textId="77777777" w:rsidR="00B47355" w:rsidRDefault="00B47355" w:rsidP="00B47355"/>
    <w:p w14:paraId="4C923B20" w14:textId="005DD582" w:rsidR="00B47355" w:rsidRDefault="00B47355" w:rsidP="00B47355">
      <w:pPr>
        <w:jc w:val="center"/>
      </w:pPr>
      <w:r>
        <w:rPr>
          <w:noProof/>
        </w:rPr>
        <w:drawing>
          <wp:inline distT="0" distB="0" distL="0" distR="0" wp14:anchorId="26CF9D24" wp14:editId="05CC26BA">
            <wp:extent cx="2631943" cy="1736725"/>
            <wp:effectExtent l="0" t="0" r="0" b="3175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graphical user interface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86" cy="178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AD481C4" wp14:editId="3583161F">
            <wp:extent cx="2615475" cy="1749600"/>
            <wp:effectExtent l="0" t="0" r="1270" b="3175"/>
            <wp:docPr id="5" name="Picture 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graphical user interface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475" cy="1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C56C8" w14:textId="77777777" w:rsidR="00B47355" w:rsidRDefault="00B47355" w:rsidP="00B47355">
      <w:pPr>
        <w:jc w:val="center"/>
      </w:pPr>
    </w:p>
    <w:p w14:paraId="092737D6" w14:textId="15AC99CF" w:rsidR="00B47355" w:rsidRDefault="00B47355" w:rsidP="00B47355">
      <w:pPr>
        <w:jc w:val="center"/>
      </w:pPr>
      <w:r>
        <w:rPr>
          <w:noProof/>
        </w:rPr>
        <w:lastRenderedPageBreak/>
        <w:drawing>
          <wp:inline distT="0" distB="0" distL="0" distR="0" wp14:anchorId="4C4F5244" wp14:editId="1A13CFAD">
            <wp:extent cx="2641600" cy="1764082"/>
            <wp:effectExtent l="0" t="0" r="0" b="127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text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76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9955EFC" wp14:editId="1269B9A6">
            <wp:extent cx="2648902" cy="1765935"/>
            <wp:effectExtent l="0" t="0" r="5715" b="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text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166" cy="178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94909" w14:textId="77777777" w:rsidR="00B47355" w:rsidRDefault="00B47355" w:rsidP="00B47355">
      <w:pPr>
        <w:jc w:val="center"/>
      </w:pPr>
    </w:p>
    <w:p w14:paraId="130EBEE1" w14:textId="1F06867B" w:rsidR="00B47355" w:rsidRDefault="00B47355" w:rsidP="00B47355">
      <w:pPr>
        <w:jc w:val="center"/>
      </w:pPr>
      <w:r>
        <w:rPr>
          <w:noProof/>
        </w:rPr>
        <w:drawing>
          <wp:inline distT="0" distB="0" distL="0" distR="0" wp14:anchorId="7945A14E" wp14:editId="7F4A27FD">
            <wp:extent cx="2628900" cy="1749609"/>
            <wp:effectExtent l="0" t="0" r="0" b="3175"/>
            <wp:docPr id="8" name="Picture 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logo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430" cy="176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861D840" wp14:editId="3CB1F89A">
            <wp:extent cx="2634721" cy="1747520"/>
            <wp:effectExtent l="0" t="0" r="0" b="5080"/>
            <wp:docPr id="9" name="Picture 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Text&#10;&#10;Description automatically generated with medium confidence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6" cy="177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3FB7A" w14:textId="77777777" w:rsidR="00B47355" w:rsidRDefault="00B47355" w:rsidP="00B47355">
      <w:pPr>
        <w:jc w:val="center"/>
      </w:pPr>
    </w:p>
    <w:p w14:paraId="0B72D271" w14:textId="4EFFF9A3" w:rsidR="00B47355" w:rsidRPr="00B47355" w:rsidRDefault="00B47355" w:rsidP="00B47355">
      <w:pPr>
        <w:jc w:val="center"/>
      </w:pPr>
      <w:r>
        <w:rPr>
          <w:noProof/>
        </w:rPr>
        <w:drawing>
          <wp:inline distT="0" distB="0" distL="0" distR="0" wp14:anchorId="4D18D215" wp14:editId="4C4050BC">
            <wp:extent cx="2628900" cy="1746598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074" cy="177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55CC6" w14:textId="77777777" w:rsidR="00B47355" w:rsidRDefault="00B47355">
      <w:pPr>
        <w:pStyle w:val="Heading2"/>
        <w:jc w:val="center"/>
      </w:pPr>
    </w:p>
    <w:p w14:paraId="1389B6A9" w14:textId="77777777" w:rsidR="00B47355" w:rsidRDefault="00B47355">
      <w:pPr>
        <w:pStyle w:val="Heading2"/>
        <w:jc w:val="center"/>
      </w:pPr>
    </w:p>
    <w:p w14:paraId="7D1A8348" w14:textId="4624F9A3" w:rsidR="008D23EC" w:rsidRDefault="00000000">
      <w:pPr>
        <w:pStyle w:val="Heading2"/>
        <w:jc w:val="center"/>
        <w:rPr>
          <w:rFonts w:ascii="Berkshire Swash" w:eastAsia="Berkshire Swash" w:hAnsi="Berkshire Swash" w:cs="Berkshire Swash"/>
        </w:rPr>
      </w:pPr>
      <w:r>
        <w:t>Vinnande rader</w:t>
      </w:r>
    </w:p>
    <w:p w14:paraId="7D2B6C12" w14:textId="77777777" w:rsidR="008D23EC" w:rsidRDefault="00000000">
      <w:pPr>
        <w:jc w:val="center"/>
      </w:pPr>
      <w:r>
        <w:t>Endast den högsta vinnande kombinationen per rad utbetalas.</w:t>
      </w:r>
    </w:p>
    <w:p w14:paraId="1BC1F37D" w14:textId="77777777" w:rsidR="00B47355" w:rsidRDefault="00B47355">
      <w:pPr>
        <w:jc w:val="center"/>
      </w:pPr>
    </w:p>
    <w:p w14:paraId="05DDE5C1" w14:textId="77777777" w:rsidR="008D23EC" w:rsidRDefault="00000000">
      <w:pPr>
        <w:jc w:val="center"/>
      </w:pPr>
      <w:r>
        <w:t xml:space="preserve">Vinst från insatslinjer sker från vänster till höger, förutom vid </w:t>
      </w:r>
      <w:proofErr w:type="spellStart"/>
      <w:r>
        <w:t>scattervinster</w:t>
      </w:r>
      <w:proofErr w:type="spellEnd"/>
      <w:r>
        <w:t xml:space="preserve"> som kan uppstå i vilken position som helst.</w:t>
      </w:r>
    </w:p>
    <w:p w14:paraId="59292F4A" w14:textId="77777777" w:rsidR="00B47355" w:rsidRDefault="00B47355">
      <w:pPr>
        <w:jc w:val="center"/>
      </w:pPr>
    </w:p>
    <w:p w14:paraId="2CC3D04A" w14:textId="77777777" w:rsidR="008D23EC" w:rsidRDefault="00000000">
      <w:pPr>
        <w:jc w:val="center"/>
      </w:pPr>
      <w:r>
        <w:lastRenderedPageBreak/>
        <w:t>Vid tekniska fel annulleras utbetalningar och spel.</w:t>
      </w:r>
    </w:p>
    <w:p w14:paraId="7E0FF902" w14:textId="77777777" w:rsidR="00B47355" w:rsidRDefault="00B47355">
      <w:pPr>
        <w:jc w:val="center"/>
      </w:pPr>
    </w:p>
    <w:p w14:paraId="74EBD65C" w14:textId="168B8036" w:rsidR="00B47355" w:rsidRDefault="00B47355">
      <w:pPr>
        <w:jc w:val="center"/>
        <w:rPr>
          <w:b/>
        </w:rPr>
      </w:pPr>
      <w:r>
        <w:rPr>
          <w:noProof/>
        </w:rPr>
        <w:drawing>
          <wp:inline distT="114300" distB="114300" distL="114300" distR="114300" wp14:anchorId="00C2439B" wp14:editId="050DF09C">
            <wp:extent cx="5943600" cy="496570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C8BD2B" w14:textId="77777777" w:rsidR="00B47355" w:rsidRDefault="00B47355">
      <w:pPr>
        <w:pStyle w:val="Heading1"/>
      </w:pPr>
      <w:bookmarkStart w:id="8" w:name="_heading=h.4d34og8" w:colFirst="0" w:colLast="0"/>
      <w:bookmarkEnd w:id="8"/>
    </w:p>
    <w:p w14:paraId="6F1A830B" w14:textId="02D440DB" w:rsidR="008D23EC" w:rsidRDefault="00000000">
      <w:pPr>
        <w:pStyle w:val="Heading1"/>
      </w:pPr>
      <w:proofErr w:type="spellStart"/>
      <w:r>
        <w:t>Slingo</w:t>
      </w:r>
      <w:proofErr w:type="spellEnd"/>
      <w:r>
        <w:t xml:space="preserve"> vinnande rader</w:t>
      </w:r>
    </w:p>
    <w:p w14:paraId="672226DE" w14:textId="77777777" w:rsidR="008D23EC" w:rsidRDefault="00000000">
      <w:pPr>
        <w:jc w:val="center"/>
        <w:rPr>
          <w:sz w:val="21"/>
          <w:szCs w:val="21"/>
        </w:rPr>
      </w:pPr>
      <w:r>
        <w:rPr>
          <w:sz w:val="21"/>
          <w:szCs w:val="21"/>
        </w:rPr>
        <w:t>Det finns 12 vinnande rader och 11 vinster eftersom det sista numret på brickan alltid kommer att ge minst 2 vinnande rader.</w:t>
      </w:r>
    </w:p>
    <w:p w14:paraId="1BC48E6D" w14:textId="77777777" w:rsidR="00B47355" w:rsidRDefault="00B47355">
      <w:pPr>
        <w:jc w:val="center"/>
        <w:rPr>
          <w:sz w:val="21"/>
          <w:szCs w:val="21"/>
        </w:rPr>
      </w:pPr>
    </w:p>
    <w:p w14:paraId="229C70BD" w14:textId="77D3BE5C" w:rsidR="00B47355" w:rsidRDefault="00B47355">
      <w:pPr>
        <w:jc w:val="center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noProof/>
          <w:sz w:val="21"/>
          <w:szCs w:val="21"/>
        </w:rPr>
        <w:lastRenderedPageBreak/>
        <w:drawing>
          <wp:inline distT="114300" distB="114300" distL="114300" distR="114300" wp14:anchorId="113ACDE7" wp14:editId="066DD6D7">
            <wp:extent cx="5943600" cy="4965700"/>
            <wp:effectExtent l="0" t="0" r="0" b="0"/>
            <wp:docPr id="34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860B51" w14:textId="77777777" w:rsidR="00B47355" w:rsidRDefault="00B47355">
      <w:pPr>
        <w:pStyle w:val="Heading1"/>
      </w:pPr>
      <w:bookmarkStart w:id="9" w:name="_heading=h.2s8eyo1" w:colFirst="0" w:colLast="0"/>
      <w:bookmarkEnd w:id="9"/>
    </w:p>
    <w:p w14:paraId="243A05D1" w14:textId="3ED7A948" w:rsidR="008D23EC" w:rsidRDefault="00000000">
      <w:pPr>
        <w:pStyle w:val="Heading1"/>
      </w:pPr>
      <w:r>
        <w:t>Bästa strategi</w:t>
      </w:r>
    </w:p>
    <w:p w14:paraId="60FDDD5E" w14:textId="77777777" w:rsidR="008D23EC" w:rsidRDefault="00000000">
      <w:pPr>
        <w:jc w:val="center"/>
      </w:pPr>
      <w:r>
        <w:t xml:space="preserve">Den bästa strategin för placering av </w:t>
      </w:r>
      <w:proofErr w:type="spellStart"/>
      <w:r>
        <w:t>wild</w:t>
      </w:r>
      <w:proofErr w:type="spellEnd"/>
      <w:r>
        <w:t xml:space="preserve">- och super </w:t>
      </w:r>
      <w:proofErr w:type="spellStart"/>
      <w:r>
        <w:t>wild</w:t>
      </w:r>
      <w:proofErr w:type="spellEnd"/>
      <w:r>
        <w:t xml:space="preserve">-symboler är alltid på den position som gör att spelaren närmar sig att slutföra en </w:t>
      </w:r>
      <w:proofErr w:type="spellStart"/>
      <w:r>
        <w:t>Slingo</w:t>
      </w:r>
      <w:proofErr w:type="spellEnd"/>
      <w:r>
        <w:t>.</w:t>
      </w:r>
    </w:p>
    <w:p w14:paraId="06225311" w14:textId="77777777" w:rsidR="008D23EC" w:rsidRDefault="008D23EC">
      <w:pPr>
        <w:jc w:val="center"/>
      </w:pPr>
    </w:p>
    <w:p w14:paraId="6DD96693" w14:textId="77777777" w:rsidR="008D23EC" w:rsidRDefault="00000000">
      <w:pPr>
        <w:jc w:val="center"/>
      </w:pPr>
      <w:r>
        <w:t xml:space="preserve">Om flera positioner med samma kriterier finns tillgängliga ges företräde åt de positioner som inkluderas i flest </w:t>
      </w:r>
      <w:proofErr w:type="spellStart"/>
      <w:r>
        <w:t>Slingos</w:t>
      </w:r>
      <w:proofErr w:type="spellEnd"/>
      <w:r>
        <w:t xml:space="preserve"> (vinnande rader).</w:t>
      </w:r>
    </w:p>
    <w:p w14:paraId="48410678" w14:textId="77777777" w:rsidR="008D23EC" w:rsidRDefault="008D23EC">
      <w:pPr>
        <w:jc w:val="center"/>
      </w:pPr>
    </w:p>
    <w:p w14:paraId="01A2072F" w14:textId="77777777" w:rsidR="008D23EC" w:rsidRDefault="00000000">
      <w:pPr>
        <w:jc w:val="center"/>
      </w:pPr>
      <w:r>
        <w:t>Exempelvis borde mittenrutan föredras eftersom den inkluderas i en horisontell, vertikal och två diagonala rader. Om det återigen finns flera positioner med samma kriterier görs ett slumpmässigt val.</w:t>
      </w:r>
    </w:p>
    <w:p w14:paraId="3FFA4488" w14:textId="77777777" w:rsidR="008D23EC" w:rsidRDefault="00000000">
      <w:pPr>
        <w:pStyle w:val="Heading1"/>
      </w:pPr>
      <w:bookmarkStart w:id="10" w:name="_heading=h.26in1rg" w:colFirst="0" w:colLast="0"/>
      <w:bookmarkEnd w:id="10"/>
      <w:r>
        <w:lastRenderedPageBreak/>
        <w:t>Allmänna regler</w:t>
      </w:r>
    </w:p>
    <w:p w14:paraId="7F23E08F" w14:textId="77777777" w:rsidR="008D23EC" w:rsidRDefault="00000000">
      <w:pPr>
        <w:jc w:val="center"/>
      </w:pPr>
      <w:r>
        <w:t>Baserat på bästa strategi har detta spel en teoretisk avkastning till spelare (RTP) på 94,27 %.</w:t>
      </w:r>
    </w:p>
    <w:p w14:paraId="417DB2C6" w14:textId="77777777" w:rsidR="00B47355" w:rsidRDefault="00B47355">
      <w:pPr>
        <w:jc w:val="center"/>
      </w:pPr>
    </w:p>
    <w:p w14:paraId="1E6ABA5F" w14:textId="77777777" w:rsidR="008D23EC" w:rsidRDefault="00000000">
      <w:pPr>
        <w:jc w:val="center"/>
      </w:pPr>
      <w:r>
        <w:t>Baserat på den bästa strategin har varje extrasnurr en teoretisk avkastning till spelare (RTP) på 94,00 %.</w:t>
      </w:r>
    </w:p>
    <w:p w14:paraId="5080BE36" w14:textId="77777777" w:rsidR="00B47355" w:rsidRDefault="00B47355">
      <w:pPr>
        <w:jc w:val="center"/>
      </w:pPr>
    </w:p>
    <w:p w14:paraId="7F7CA20E" w14:textId="77777777" w:rsidR="008D23EC" w:rsidRDefault="00000000">
      <w:pPr>
        <w:jc w:val="center"/>
      </w:pPr>
      <w:r>
        <w:t>Gratissnurr-symboler tas bort från hjulen vid extrasnurr.</w:t>
      </w:r>
    </w:p>
    <w:p w14:paraId="10D8354F" w14:textId="77777777" w:rsidR="00B47355" w:rsidRDefault="00B47355">
      <w:pPr>
        <w:jc w:val="center"/>
      </w:pPr>
    </w:p>
    <w:p w14:paraId="6B61E13A" w14:textId="77777777" w:rsidR="008D23EC" w:rsidRDefault="00000000">
      <w:pPr>
        <w:jc w:val="center"/>
      </w:pPr>
      <w:r>
        <w:t xml:space="preserve">I extrasnurr kan vissa potentiella vinster kräva super </w:t>
      </w:r>
      <w:proofErr w:type="spellStart"/>
      <w:r>
        <w:t>wild</w:t>
      </w:r>
      <w:proofErr w:type="spellEnd"/>
      <w:r>
        <w:t>-symboler.</w:t>
      </w:r>
    </w:p>
    <w:p w14:paraId="7BEC088D" w14:textId="77777777" w:rsidR="00B47355" w:rsidRDefault="00B47355">
      <w:pPr>
        <w:jc w:val="center"/>
      </w:pPr>
    </w:p>
    <w:p w14:paraId="250A6EE0" w14:textId="77777777" w:rsidR="008D23EC" w:rsidRDefault="00000000">
      <w:pPr>
        <w:jc w:val="center"/>
      </w:pPr>
      <w:r>
        <w:t>Extrasnurr erbjuds endast om en bonus är uppnåelig under nästa snurr.</w:t>
      </w:r>
    </w:p>
    <w:p w14:paraId="0B7005B2" w14:textId="77777777" w:rsidR="00B47355" w:rsidRDefault="00B47355">
      <w:pPr>
        <w:jc w:val="center"/>
      </w:pPr>
    </w:p>
    <w:p w14:paraId="1C4C4425" w14:textId="77777777" w:rsidR="008D23EC" w:rsidRDefault="00000000">
      <w:pPr>
        <w:jc w:val="center"/>
      </w:pPr>
      <w:r>
        <w:t>Priserna för extrasnurr är avrundade till närmaste heltal vilket kan förändra den teoretiska avkastningen till spelare (RTP), särskilt vid lägre insatser.</w:t>
      </w:r>
    </w:p>
    <w:p w14:paraId="3B8F94E1" w14:textId="77777777" w:rsidR="00B47355" w:rsidRDefault="00B47355">
      <w:pPr>
        <w:jc w:val="center"/>
      </w:pPr>
    </w:p>
    <w:p w14:paraId="34DEFED5" w14:textId="77777777" w:rsidR="008D23EC" w:rsidRDefault="00000000">
      <w:pPr>
        <w:jc w:val="center"/>
      </w:pPr>
      <w:r>
        <w:t>Vid tekniska fel annulleras alla vinster och spel.</w:t>
      </w:r>
    </w:p>
    <w:p w14:paraId="127958A0" w14:textId="77777777" w:rsidR="00B47355" w:rsidRDefault="00B47355">
      <w:pPr>
        <w:pStyle w:val="Heading1"/>
      </w:pPr>
      <w:bookmarkStart w:id="11" w:name="_heading=h.lnxbz9" w:colFirst="0" w:colLast="0"/>
      <w:bookmarkEnd w:id="11"/>
    </w:p>
    <w:p w14:paraId="69E2FE7A" w14:textId="0E4F4792" w:rsidR="008D23EC" w:rsidRDefault="00000000">
      <w:pPr>
        <w:pStyle w:val="Heading1"/>
      </w:pPr>
      <w:r>
        <w:t>Pågående spel</w:t>
      </w:r>
    </w:p>
    <w:p w14:paraId="44498B00" w14:textId="77777777" w:rsidR="008D23EC" w:rsidRDefault="00000000">
      <w:pPr>
        <w:jc w:val="center"/>
      </w:pPr>
      <w:r>
        <w:t>Oavslutade spel kommer automatiskt att slutföras 3 timmar efter start.</w:t>
      </w:r>
    </w:p>
    <w:p w14:paraId="5466626E" w14:textId="77777777" w:rsidR="008D23EC" w:rsidRDefault="008D23EC">
      <w:pPr>
        <w:jc w:val="center"/>
      </w:pPr>
    </w:p>
    <w:p w14:paraId="76DAF138" w14:textId="77777777" w:rsidR="008D23EC" w:rsidRDefault="00000000">
      <w:pPr>
        <w:jc w:val="center"/>
      </w:pPr>
      <w:r>
        <w:t>Återstående snurr kommer att spelas med hjälp av en slumpmässig nummergenerator som används för att ta eventuella spelarbeslut.</w:t>
      </w:r>
    </w:p>
    <w:p w14:paraId="4864FAB0" w14:textId="77777777" w:rsidR="008D23EC" w:rsidRDefault="008D23EC">
      <w:pPr>
        <w:jc w:val="center"/>
      </w:pPr>
    </w:p>
    <w:p w14:paraId="64F209D4" w14:textId="77777777" w:rsidR="008D23EC" w:rsidRDefault="00000000">
      <w:pPr>
        <w:jc w:val="center"/>
      </w:pPr>
      <w:r>
        <w:t>Eventuella vinster utbetalas automatiskt.</w:t>
      </w:r>
    </w:p>
    <w:p w14:paraId="346FE654" w14:textId="77777777" w:rsidR="008D23EC" w:rsidRDefault="008D23EC">
      <w:pPr>
        <w:jc w:val="center"/>
      </w:pPr>
    </w:p>
    <w:p w14:paraId="43E3F5F6" w14:textId="77777777" w:rsidR="008D23EC" w:rsidRDefault="008D23EC"/>
    <w:p w14:paraId="1B5FC938" w14:textId="77777777" w:rsidR="008D23EC" w:rsidRDefault="008D23EC">
      <w:pPr>
        <w:rPr>
          <w:b/>
        </w:rPr>
      </w:pPr>
    </w:p>
    <w:sectPr w:rsidR="008D23E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kshire Swash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3EC"/>
    <w:rsid w:val="008D23EC"/>
    <w:rsid w:val="00B4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49B61D"/>
  <w15:docId w15:val="{1E48CAC5-9E2A-6245-8ADA-AF575023C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sv-SE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jc w:val="center"/>
      <w:outlineLvl w:val="0"/>
    </w:pPr>
    <w:rPr>
      <w:rFonts w:ascii="Berkshire Swash" w:eastAsia="Berkshire Swash" w:hAnsi="Berkshire Swash" w:cs="Berkshire Swash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kiFAMYReLxc/kToPbXLWDG0cGLQ==">AMUW2mUAGJSIXi19rArE0oJwUVgRhkQTQ6vOodczlmnJBYvvP1ZgPJB3sVLTkCuDnYlelvrVTGMo+t7e1Jw1TiliIUMzIiHFtYc/ktZ3FbrWioq4YXYVi5+eHwrgDz5vLGwqGgEFShi3i8hPxB2CMGjKWBSIG0NUe7tSwrg7qqVnlHAu0SZjw5fz/v4TJhq4JDfVTGpakKkPg0n0cOxageacKxXTgd34cMH1tOMBl457YGHpOIZYFMzNFDcF2Jx6p9quqgzwEAtYCNmPgaBpq//HiQcYs39WP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700</Words>
  <Characters>3991</Characters>
  <Application>Microsoft Office Word</Application>
  <DocSecurity>0</DocSecurity>
  <Lines>33</Lines>
  <Paragraphs>9</Paragraphs>
  <ScaleCrop>false</ScaleCrop>
  <Company/>
  <LinksUpToDate>false</LinksUpToDate>
  <CharactersWithSpaces>4682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Linda Wellard</cp:lastModifiedBy>
  <cp:revision>2</cp:revision>
  <dcterms:created xsi:type="dcterms:W3CDTF">2023-02-24T17:50:00Z</dcterms:created>
  <dcterms:modified xsi:type="dcterms:W3CDTF">2023-03-21T17:44:00Z</dcterms:modified>
</cp:coreProperties>
</file>